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63C94" w14:textId="77777777" w:rsidR="005272E6" w:rsidRDefault="005272E6" w:rsidP="005272E6">
      <w:pPr>
        <w:spacing w:before="240"/>
        <w:jc w:val="center"/>
        <w:rPr>
          <w:rFonts w:ascii="Avenir" w:eastAsia="Avenir" w:hAnsi="Avenir" w:cs="Avenir"/>
          <w:b/>
          <w:sz w:val="26"/>
          <w:szCs w:val="26"/>
        </w:rPr>
      </w:pPr>
      <w:r>
        <w:rPr>
          <w:rFonts w:ascii="Avenir" w:eastAsia="Avenir" w:hAnsi="Avenir" w:cs="Avenir"/>
          <w:b/>
          <w:sz w:val="26"/>
          <w:szCs w:val="26"/>
        </w:rPr>
        <w:t xml:space="preserve">Four Employer Principles for Family Prosperity </w:t>
      </w:r>
    </w:p>
    <w:p w14:paraId="29EEF6BF" w14:textId="3A1925A0" w:rsidR="005272E6" w:rsidRPr="005272E6" w:rsidRDefault="00D508D3" w:rsidP="005272E6">
      <w:pPr>
        <w:jc w:val="center"/>
        <w:rPr>
          <w:rFonts w:ascii="Avenir Book" w:eastAsia="Avenir" w:hAnsi="Avenir Book" w:cs="Avenir"/>
          <w:b/>
          <w:color w:val="005493"/>
        </w:rPr>
      </w:pPr>
      <w:r>
        <w:rPr>
          <w:rFonts w:ascii="Avenir Book" w:eastAsia="Avenir" w:hAnsi="Avenir Book" w:cs="Avenir"/>
          <w:b/>
          <w:color w:val="005493"/>
        </w:rPr>
        <w:t xml:space="preserve">Template Outreach Letter from </w:t>
      </w:r>
      <w:r w:rsidR="007D26DE">
        <w:rPr>
          <w:rFonts w:ascii="Avenir Book" w:eastAsia="Avenir" w:hAnsi="Avenir Book" w:cs="Avenir"/>
          <w:b/>
          <w:color w:val="005493"/>
        </w:rPr>
        <w:t>Employee</w:t>
      </w:r>
      <w:r>
        <w:rPr>
          <w:rFonts w:ascii="Avenir Book" w:eastAsia="Avenir" w:hAnsi="Avenir Book" w:cs="Avenir"/>
          <w:b/>
          <w:color w:val="005493"/>
        </w:rPr>
        <w:t>s</w:t>
      </w:r>
      <w:r w:rsidR="007D26DE">
        <w:rPr>
          <w:rFonts w:ascii="Avenir Book" w:eastAsia="Avenir" w:hAnsi="Avenir Book" w:cs="Avenir"/>
          <w:b/>
          <w:color w:val="005493"/>
        </w:rPr>
        <w:t xml:space="preserve"> to Employers</w:t>
      </w:r>
    </w:p>
    <w:p w14:paraId="5357A372" w14:textId="77777777" w:rsidR="005272E6" w:rsidRPr="005272E6" w:rsidRDefault="005272E6">
      <w:pPr>
        <w:spacing w:line="331" w:lineRule="auto"/>
        <w:rPr>
          <w:rFonts w:ascii="Avenir Book" w:eastAsia="Calibri" w:hAnsi="Avenir Book" w:cs="Calibri"/>
          <w:b/>
        </w:rPr>
      </w:pPr>
    </w:p>
    <w:p w14:paraId="6C49FC30" w14:textId="236F7BE6" w:rsidR="00D508D3" w:rsidRDefault="00D508D3" w:rsidP="005272E6">
      <w:pPr>
        <w:spacing w:line="240" w:lineRule="auto"/>
        <w:rPr>
          <w:rFonts w:ascii="Avenir Book" w:eastAsia="Calibri" w:hAnsi="Avenir Book" w:cs="Calibri"/>
          <w:bCs/>
          <w:i/>
          <w:iCs/>
          <w:color w:val="000000" w:themeColor="text1"/>
        </w:rPr>
      </w:pPr>
      <w:r w:rsidRPr="00D508D3">
        <w:rPr>
          <w:rFonts w:ascii="Avenir Book" w:eastAsia="Calibri" w:hAnsi="Avenir Book" w:cs="Calibri"/>
          <w:bCs/>
          <w:i/>
          <w:iCs/>
          <w:color w:val="000000" w:themeColor="text1"/>
        </w:rPr>
        <w:t xml:space="preserve">The below </w:t>
      </w:r>
      <w:r w:rsidR="00DE163F" w:rsidRPr="00D508D3">
        <w:rPr>
          <w:rFonts w:ascii="Avenir Book" w:eastAsia="Calibri" w:hAnsi="Avenir Book" w:cs="Calibri"/>
          <w:bCs/>
          <w:i/>
          <w:iCs/>
          <w:color w:val="000000" w:themeColor="text1"/>
        </w:rPr>
        <w:t xml:space="preserve">note </w:t>
      </w:r>
      <w:r w:rsidRPr="00D508D3">
        <w:rPr>
          <w:rFonts w:ascii="Avenir Book" w:eastAsia="Calibri" w:hAnsi="Avenir Book" w:cs="Calibri"/>
          <w:bCs/>
          <w:i/>
          <w:iCs/>
          <w:color w:val="000000" w:themeColor="text1"/>
        </w:rPr>
        <w:t xml:space="preserve">is a draft letter </w:t>
      </w:r>
      <w:r w:rsidR="00DE163F" w:rsidRPr="00D508D3">
        <w:rPr>
          <w:rFonts w:ascii="Avenir Book" w:eastAsia="Calibri" w:hAnsi="Avenir Book" w:cs="Calibri"/>
          <w:bCs/>
          <w:i/>
          <w:iCs/>
          <w:color w:val="000000" w:themeColor="text1"/>
        </w:rPr>
        <w:t xml:space="preserve">employees can send to their HR manager expressing why they think their </w:t>
      </w:r>
      <w:r w:rsidRPr="00D508D3">
        <w:rPr>
          <w:rFonts w:ascii="Avenir Book" w:eastAsia="Calibri" w:hAnsi="Avenir Book" w:cs="Calibri"/>
          <w:bCs/>
          <w:i/>
          <w:iCs/>
          <w:color w:val="000000" w:themeColor="text1"/>
        </w:rPr>
        <w:t>organization</w:t>
      </w:r>
      <w:r w:rsidR="00DE163F" w:rsidRPr="00D508D3">
        <w:rPr>
          <w:rFonts w:ascii="Avenir Book" w:eastAsia="Calibri" w:hAnsi="Avenir Book" w:cs="Calibri"/>
          <w:bCs/>
          <w:i/>
          <w:iCs/>
          <w:color w:val="000000" w:themeColor="text1"/>
        </w:rPr>
        <w:t xml:space="preserve"> should explore the principles and consider signing on. </w:t>
      </w:r>
      <w:r>
        <w:rPr>
          <w:rFonts w:ascii="Avenir Book" w:eastAsia="Calibri" w:hAnsi="Avenir Book" w:cs="Calibri"/>
          <w:bCs/>
          <w:i/>
          <w:iCs/>
          <w:color w:val="000000" w:themeColor="text1"/>
        </w:rPr>
        <w:t>Workers can also consider drafting this letter with their peers to send to their managers, HR consultants, or through</w:t>
      </w:r>
      <w:r w:rsidR="00521FBD">
        <w:rPr>
          <w:rFonts w:ascii="Avenir Book" w:eastAsia="Calibri" w:hAnsi="Avenir Book" w:cs="Calibri"/>
          <w:bCs/>
          <w:i/>
          <w:iCs/>
          <w:color w:val="000000" w:themeColor="text1"/>
        </w:rPr>
        <w:t xml:space="preserve"> any</w:t>
      </w:r>
      <w:r>
        <w:rPr>
          <w:rFonts w:ascii="Avenir Book" w:eastAsia="Calibri" w:hAnsi="Avenir Book" w:cs="Calibri"/>
          <w:bCs/>
          <w:i/>
          <w:iCs/>
          <w:color w:val="000000" w:themeColor="text1"/>
        </w:rPr>
        <w:t xml:space="preserve"> anonymous reporting systems that may be available to them.</w:t>
      </w:r>
    </w:p>
    <w:p w14:paraId="1B9C5AE2" w14:textId="77777777" w:rsidR="00D508D3" w:rsidRDefault="00D508D3" w:rsidP="005272E6">
      <w:pPr>
        <w:pBdr>
          <w:bottom w:val="single" w:sz="6" w:space="1" w:color="auto"/>
        </w:pBdr>
        <w:spacing w:line="240" w:lineRule="auto"/>
        <w:rPr>
          <w:rFonts w:ascii="Avenir Book" w:eastAsia="Calibri" w:hAnsi="Avenir Book" w:cs="Calibri"/>
          <w:bCs/>
          <w:i/>
          <w:iCs/>
          <w:color w:val="000000" w:themeColor="text1"/>
        </w:rPr>
      </w:pPr>
    </w:p>
    <w:p w14:paraId="00000027" w14:textId="77777777" w:rsidR="00E174BC" w:rsidRPr="005272E6" w:rsidRDefault="00E174BC" w:rsidP="005272E6">
      <w:pPr>
        <w:spacing w:line="240" w:lineRule="auto"/>
        <w:rPr>
          <w:rFonts w:ascii="Avenir Book" w:hAnsi="Avenir Book"/>
        </w:rPr>
      </w:pPr>
    </w:p>
    <w:p w14:paraId="00000028" w14:textId="29E14569" w:rsidR="00E174BC" w:rsidRPr="005272E6" w:rsidRDefault="00DE163F" w:rsidP="005272E6">
      <w:pPr>
        <w:spacing w:line="240" w:lineRule="auto"/>
        <w:rPr>
          <w:rFonts w:ascii="Avenir Book" w:eastAsia="Calibri" w:hAnsi="Avenir Book" w:cs="Calibri"/>
        </w:rPr>
      </w:pPr>
      <w:r w:rsidRPr="005272E6">
        <w:rPr>
          <w:rFonts w:ascii="Avenir Book" w:eastAsia="Calibri" w:hAnsi="Avenir Book" w:cs="Calibri"/>
        </w:rPr>
        <w:t xml:space="preserve">Dear </w:t>
      </w:r>
      <w:r w:rsidR="00D508D3">
        <w:rPr>
          <w:rFonts w:ascii="Avenir Book" w:eastAsia="Calibri" w:hAnsi="Avenir Book" w:cs="Calibri"/>
        </w:rPr>
        <w:t>[</w:t>
      </w:r>
      <w:r w:rsidR="00D508D3" w:rsidRPr="00D508D3">
        <w:rPr>
          <w:rFonts w:ascii="Avenir Book" w:eastAsia="Calibri" w:hAnsi="Avenir Book" w:cs="Calibri"/>
          <w:highlight w:val="yellow"/>
        </w:rPr>
        <w:t>insert name</w:t>
      </w:r>
      <w:r w:rsidR="00D508D3">
        <w:rPr>
          <w:rFonts w:ascii="Avenir Book" w:eastAsia="Calibri" w:hAnsi="Avenir Book" w:cs="Calibri"/>
        </w:rPr>
        <w:t>],</w:t>
      </w:r>
    </w:p>
    <w:p w14:paraId="00000029" w14:textId="77777777" w:rsidR="00E174BC" w:rsidRPr="005272E6" w:rsidRDefault="00E174BC" w:rsidP="005272E6">
      <w:pPr>
        <w:spacing w:line="240" w:lineRule="auto"/>
        <w:rPr>
          <w:rFonts w:ascii="Avenir Book" w:hAnsi="Avenir Book"/>
        </w:rPr>
      </w:pPr>
    </w:p>
    <w:p w14:paraId="0000002A" w14:textId="54B8CAEB" w:rsidR="00E174BC" w:rsidRPr="005272E6" w:rsidRDefault="00DE163F" w:rsidP="005272E6">
      <w:pPr>
        <w:spacing w:line="240" w:lineRule="auto"/>
        <w:rPr>
          <w:rFonts w:ascii="Avenir Book" w:eastAsia="Calibri" w:hAnsi="Avenir Book" w:cs="Calibri"/>
        </w:rPr>
      </w:pPr>
      <w:r w:rsidRPr="005272E6">
        <w:rPr>
          <w:rFonts w:ascii="Avenir Book" w:eastAsia="Calibri" w:hAnsi="Avenir Book" w:cs="Calibri"/>
        </w:rPr>
        <w:t xml:space="preserve">As you know, the past few years have been difficult for everyone, for workers across sectors including our own staff, as well as employers across the country. Caregivers and working parents, especially families of color, have been especially affected </w:t>
      </w:r>
      <w:r w:rsidR="00A24A56">
        <w:rPr>
          <w:rFonts w:ascii="Avenir Book" w:eastAsia="Calibri" w:hAnsi="Avenir Book" w:cs="Calibri"/>
        </w:rPr>
        <w:t>by</w:t>
      </w:r>
      <w:r w:rsidRPr="005272E6">
        <w:rPr>
          <w:rFonts w:ascii="Avenir Book" w:eastAsia="Calibri" w:hAnsi="Avenir Book" w:cs="Calibri"/>
        </w:rPr>
        <w:t xml:space="preserve"> the pandemic</w:t>
      </w:r>
      <w:r w:rsidR="00A24A56">
        <w:rPr>
          <w:rFonts w:ascii="Avenir Book" w:eastAsia="Calibri" w:hAnsi="Avenir Book" w:cs="Calibri"/>
        </w:rPr>
        <w:t>’s impact</w:t>
      </w:r>
      <w:r w:rsidRPr="005272E6">
        <w:rPr>
          <w:rFonts w:ascii="Avenir Book" w:eastAsia="Calibri" w:hAnsi="Avenir Book" w:cs="Calibri"/>
        </w:rPr>
        <w:t xml:space="preserve"> </w:t>
      </w:r>
      <w:r w:rsidR="00A24A56">
        <w:rPr>
          <w:rFonts w:ascii="Avenir Book" w:eastAsia="Calibri" w:hAnsi="Avenir Book" w:cs="Calibri"/>
        </w:rPr>
        <w:t>o</w:t>
      </w:r>
      <w:r w:rsidRPr="005272E6">
        <w:rPr>
          <w:rFonts w:ascii="Avenir Book" w:eastAsia="Calibri" w:hAnsi="Avenir Book" w:cs="Calibri"/>
        </w:rPr>
        <w:t xml:space="preserve">n work and life. </w:t>
      </w:r>
    </w:p>
    <w:p w14:paraId="0000002B" w14:textId="77777777" w:rsidR="00E174BC" w:rsidRPr="005272E6" w:rsidRDefault="00E174BC" w:rsidP="005272E6">
      <w:pPr>
        <w:spacing w:line="240" w:lineRule="auto"/>
        <w:rPr>
          <w:rFonts w:ascii="Avenir Book" w:hAnsi="Avenir Book"/>
        </w:rPr>
      </w:pPr>
    </w:p>
    <w:p w14:paraId="0000002C" w14:textId="027B62C5" w:rsidR="00E174BC" w:rsidRPr="005272E6" w:rsidRDefault="00623987" w:rsidP="005272E6">
      <w:pPr>
        <w:spacing w:line="240" w:lineRule="auto"/>
        <w:rPr>
          <w:rFonts w:ascii="Avenir Book" w:eastAsia="Calibri" w:hAnsi="Avenir Book" w:cs="Calibri"/>
          <w:highlight w:val="white"/>
        </w:rPr>
      </w:pPr>
      <w:r>
        <w:rPr>
          <w:rFonts w:ascii="Avenir Book" w:eastAsia="Calibri" w:hAnsi="Avenir Book" w:cs="Calibri"/>
        </w:rPr>
        <w:t>L</w:t>
      </w:r>
      <w:r w:rsidR="00DE163F" w:rsidRPr="005272E6">
        <w:rPr>
          <w:rFonts w:ascii="Avenir Book" w:eastAsia="Calibri" w:hAnsi="Avenir Book" w:cs="Calibri"/>
        </w:rPr>
        <w:t>ong-standing workplace policies and practices prevent</w:t>
      </w:r>
      <w:r w:rsidR="00DE163F" w:rsidRPr="005272E6">
        <w:rPr>
          <w:rFonts w:ascii="Avenir Book" w:eastAsia="Calibri" w:hAnsi="Avenir Book" w:cs="Calibri"/>
          <w:i/>
        </w:rPr>
        <w:t xml:space="preserve"> </w:t>
      </w:r>
      <w:r w:rsidR="00A24A56">
        <w:rPr>
          <w:rFonts w:ascii="Avenir Book" w:eastAsia="Calibri" w:hAnsi="Avenir Book" w:cs="Calibri"/>
        </w:rPr>
        <w:t>working families</w:t>
      </w:r>
      <w:r w:rsidR="00DE163F" w:rsidRPr="005272E6">
        <w:rPr>
          <w:rFonts w:ascii="Avenir Book" w:eastAsia="Calibri" w:hAnsi="Avenir Book" w:cs="Calibri"/>
        </w:rPr>
        <w:t xml:space="preserve"> from</w:t>
      </w:r>
      <w:r w:rsidR="00DE163F" w:rsidRPr="005272E6">
        <w:rPr>
          <w:rFonts w:ascii="Avenir Book" w:eastAsia="Calibri" w:hAnsi="Avenir Book" w:cs="Calibri"/>
          <w:i/>
        </w:rPr>
        <w:t xml:space="preserve"> </w:t>
      </w:r>
      <w:r w:rsidR="00DE163F" w:rsidRPr="005272E6">
        <w:rPr>
          <w:rFonts w:ascii="Avenir Book" w:eastAsia="Calibri" w:hAnsi="Avenir Book" w:cs="Calibri"/>
        </w:rPr>
        <w:t>fully participating in the workforce. The impacts of the COVID-19 pandemic have only exacerbated that reality and revealed how</w:t>
      </w:r>
      <w:r w:rsidR="00DE163F" w:rsidRPr="005272E6">
        <w:rPr>
          <w:rFonts w:ascii="Avenir Book" w:eastAsia="Calibri" w:hAnsi="Avenir Book" w:cs="Calibri"/>
          <w:highlight w:val="white"/>
        </w:rPr>
        <w:t xml:space="preserve"> critical comprehensive, integrated, and fair family policies are for businesses, workers, families, and communities to thrive.</w:t>
      </w:r>
    </w:p>
    <w:p w14:paraId="0000002D" w14:textId="77777777" w:rsidR="00E174BC" w:rsidRPr="005272E6" w:rsidRDefault="00E174BC" w:rsidP="005272E6">
      <w:pPr>
        <w:spacing w:line="240" w:lineRule="auto"/>
        <w:rPr>
          <w:rFonts w:ascii="Avenir Book" w:eastAsia="Calibri" w:hAnsi="Avenir Book" w:cs="Calibri"/>
          <w:highlight w:val="white"/>
        </w:rPr>
      </w:pPr>
    </w:p>
    <w:p w14:paraId="0000002E" w14:textId="684BB48B" w:rsidR="00E174BC" w:rsidRPr="005272E6" w:rsidRDefault="00DE163F" w:rsidP="005272E6">
      <w:pPr>
        <w:spacing w:line="240" w:lineRule="auto"/>
        <w:rPr>
          <w:rFonts w:ascii="Avenir Book" w:eastAsia="Calibri" w:hAnsi="Avenir Book" w:cs="Calibri"/>
          <w:highlight w:val="white"/>
        </w:rPr>
      </w:pPr>
      <w:r w:rsidRPr="005272E6">
        <w:rPr>
          <w:rFonts w:ascii="Avenir Book" w:eastAsia="Calibri" w:hAnsi="Avenir Book" w:cs="Calibri"/>
          <w:highlight w:val="white"/>
        </w:rPr>
        <w:t>[</w:t>
      </w:r>
      <w:r w:rsidR="00A24A56">
        <w:rPr>
          <w:rFonts w:ascii="Avenir Book" w:eastAsia="Calibri" w:hAnsi="Avenir Book" w:cs="Calibri"/>
          <w:highlight w:val="yellow"/>
        </w:rPr>
        <w:t>Consider i</w:t>
      </w:r>
      <w:r w:rsidRPr="005272E6">
        <w:rPr>
          <w:rFonts w:ascii="Avenir Book" w:eastAsia="Calibri" w:hAnsi="Avenir Book" w:cs="Calibri"/>
          <w:highlight w:val="yellow"/>
        </w:rPr>
        <w:t>nsert</w:t>
      </w:r>
      <w:r w:rsidR="00A24A56">
        <w:rPr>
          <w:rFonts w:ascii="Avenir Book" w:eastAsia="Calibri" w:hAnsi="Avenir Book" w:cs="Calibri"/>
          <w:highlight w:val="yellow"/>
        </w:rPr>
        <w:t>ing a</w:t>
      </w:r>
      <w:r w:rsidRPr="005272E6">
        <w:rPr>
          <w:rFonts w:ascii="Avenir Book" w:eastAsia="Calibri" w:hAnsi="Avenir Book" w:cs="Calibri"/>
          <w:highlight w:val="yellow"/>
        </w:rPr>
        <w:t xml:space="preserve"> para</w:t>
      </w:r>
      <w:r w:rsidR="00A24A56">
        <w:rPr>
          <w:rFonts w:ascii="Avenir Book" w:eastAsia="Calibri" w:hAnsi="Avenir Book" w:cs="Calibri"/>
          <w:highlight w:val="yellow"/>
        </w:rPr>
        <w:t>graph</w:t>
      </w:r>
      <w:r w:rsidRPr="005272E6">
        <w:rPr>
          <w:rFonts w:ascii="Avenir Book" w:eastAsia="Calibri" w:hAnsi="Avenir Book" w:cs="Calibri"/>
          <w:highlight w:val="yellow"/>
        </w:rPr>
        <w:t xml:space="preserve"> </w:t>
      </w:r>
      <w:r w:rsidR="00A24A56">
        <w:rPr>
          <w:rFonts w:ascii="Avenir Book" w:eastAsia="Calibri" w:hAnsi="Avenir Book" w:cs="Calibri"/>
          <w:highlight w:val="yellow"/>
        </w:rPr>
        <w:t xml:space="preserve">drawing on </w:t>
      </w:r>
      <w:r w:rsidRPr="005272E6">
        <w:rPr>
          <w:rFonts w:ascii="Avenir Book" w:eastAsia="Calibri" w:hAnsi="Avenir Book" w:cs="Calibri"/>
          <w:highlight w:val="yellow"/>
        </w:rPr>
        <w:t>personal experience</w:t>
      </w:r>
      <w:r w:rsidRPr="005272E6">
        <w:rPr>
          <w:rFonts w:ascii="Avenir Book" w:eastAsia="Calibri" w:hAnsi="Avenir Book" w:cs="Calibri"/>
          <w:highlight w:val="white"/>
        </w:rPr>
        <w:t>]</w:t>
      </w:r>
    </w:p>
    <w:p w14:paraId="0000002F" w14:textId="77777777" w:rsidR="00E174BC" w:rsidRPr="005272E6" w:rsidRDefault="00E174BC" w:rsidP="005272E6">
      <w:pPr>
        <w:spacing w:line="240" w:lineRule="auto"/>
        <w:rPr>
          <w:rFonts w:ascii="Avenir Book" w:hAnsi="Avenir Book"/>
        </w:rPr>
      </w:pPr>
    </w:p>
    <w:p w14:paraId="00000030" w14:textId="33A561D5" w:rsidR="00E174BC" w:rsidRPr="005272E6" w:rsidRDefault="00DE163F" w:rsidP="005272E6">
      <w:pPr>
        <w:spacing w:line="240" w:lineRule="auto"/>
        <w:rPr>
          <w:rFonts w:ascii="Avenir Book" w:eastAsia="Calibri" w:hAnsi="Avenir Book" w:cs="Calibri"/>
        </w:rPr>
      </w:pPr>
      <w:r w:rsidRPr="005272E6">
        <w:rPr>
          <w:rFonts w:ascii="Avenir Book" w:eastAsia="Calibri" w:hAnsi="Avenir Book" w:cs="Calibri"/>
        </w:rPr>
        <w:t xml:space="preserve">People are </w:t>
      </w:r>
      <w:hyperlink r:id="rId7" w:history="1">
        <w:r w:rsidRPr="00A24A56">
          <w:rPr>
            <w:rStyle w:val="Hyperlink"/>
            <w:rFonts w:ascii="Avenir Book" w:eastAsia="Calibri" w:hAnsi="Avenir Book" w:cs="Calibri"/>
          </w:rPr>
          <w:t>looking for employers</w:t>
        </w:r>
      </w:hyperlink>
      <w:r w:rsidRPr="005272E6">
        <w:rPr>
          <w:rFonts w:ascii="Avenir Book" w:eastAsia="Calibri" w:hAnsi="Avenir Book" w:cs="Calibri"/>
        </w:rPr>
        <w:t xml:space="preserve"> </w:t>
      </w:r>
      <w:r w:rsidR="00A24A56">
        <w:rPr>
          <w:rFonts w:ascii="Avenir Book" w:eastAsia="Calibri" w:hAnsi="Avenir Book" w:cs="Calibri"/>
        </w:rPr>
        <w:t>to</w:t>
      </w:r>
      <w:r w:rsidRPr="005272E6">
        <w:rPr>
          <w:rFonts w:ascii="Avenir Book" w:eastAsia="Calibri" w:hAnsi="Avenir Book" w:cs="Calibri"/>
        </w:rPr>
        <w:t xml:space="preserve"> provide the conditions and benefits that support their family life and align with their values. In </w:t>
      </w:r>
      <w:r w:rsidR="00A24A56">
        <w:rPr>
          <w:rFonts w:ascii="Avenir Book" w:eastAsia="Calibri" w:hAnsi="Avenir Book" w:cs="Calibri"/>
        </w:rPr>
        <w:t xml:space="preserve">addition, consumers and investors </w:t>
      </w:r>
      <w:r w:rsidRPr="005272E6">
        <w:rPr>
          <w:rFonts w:ascii="Avenir Book" w:eastAsia="Calibri" w:hAnsi="Avenir Book" w:cs="Calibri"/>
        </w:rPr>
        <w:t>mak</w:t>
      </w:r>
      <w:r w:rsidR="00A24A56">
        <w:rPr>
          <w:rFonts w:ascii="Avenir Book" w:eastAsia="Calibri" w:hAnsi="Avenir Book" w:cs="Calibri"/>
        </w:rPr>
        <w:t>e</w:t>
      </w:r>
      <w:r w:rsidRPr="005272E6">
        <w:rPr>
          <w:rFonts w:ascii="Avenir Book" w:eastAsia="Calibri" w:hAnsi="Avenir Book" w:cs="Calibri"/>
        </w:rPr>
        <w:t xml:space="preserve"> decisions on what to buy, what brands to advocate for and invest in based on their beliefs and values. </w:t>
      </w:r>
    </w:p>
    <w:p w14:paraId="00000031" w14:textId="77777777" w:rsidR="00E174BC" w:rsidRPr="005272E6" w:rsidRDefault="00E174BC" w:rsidP="005272E6">
      <w:pPr>
        <w:spacing w:line="240" w:lineRule="auto"/>
        <w:rPr>
          <w:rFonts w:ascii="Avenir Book" w:hAnsi="Avenir Book"/>
        </w:rPr>
      </w:pPr>
    </w:p>
    <w:p w14:paraId="00000032" w14:textId="762B146F" w:rsidR="00E174BC" w:rsidRPr="005272E6" w:rsidRDefault="00DE163F" w:rsidP="005272E6">
      <w:pPr>
        <w:spacing w:line="240" w:lineRule="auto"/>
        <w:rPr>
          <w:rFonts w:ascii="Avenir Book" w:eastAsia="Calibri" w:hAnsi="Avenir Book" w:cs="Calibri"/>
        </w:rPr>
      </w:pPr>
      <w:r w:rsidRPr="005272E6">
        <w:rPr>
          <w:rFonts w:ascii="Avenir Book" w:eastAsia="Calibri" w:hAnsi="Avenir Book" w:cs="Calibri"/>
        </w:rPr>
        <w:t>As a guiding framework and to help realize the vision of good jobs for parents and caregivers, Ascend at the Aspen Institute – alongside its 20 partner organizations from nonprofit, policy, and community-based service fields and 14 expert advisors – developed the</w:t>
      </w:r>
      <w:hyperlink r:id="rId8">
        <w:r w:rsidRPr="005272E6">
          <w:rPr>
            <w:rFonts w:ascii="Avenir Book" w:eastAsia="Calibri" w:hAnsi="Avenir Book" w:cs="Calibri"/>
          </w:rPr>
          <w:t xml:space="preserve"> </w:t>
        </w:r>
      </w:hyperlink>
      <w:hyperlink r:id="rId9">
        <w:r w:rsidRPr="005272E6">
          <w:rPr>
            <w:rFonts w:ascii="Avenir Book" w:eastAsia="Calibri" w:hAnsi="Avenir Book" w:cs="Calibri"/>
            <w:color w:val="1155CC"/>
            <w:u w:val="single"/>
          </w:rPr>
          <w:t>Four Employer Principles for Family Prosperity</w:t>
        </w:r>
      </w:hyperlink>
      <w:r w:rsidRPr="005272E6">
        <w:rPr>
          <w:rFonts w:ascii="Avenir Book" w:eastAsia="Calibri" w:hAnsi="Avenir Book" w:cs="Calibri"/>
        </w:rPr>
        <w:t xml:space="preserve"> as a roadmap </w:t>
      </w:r>
      <w:r w:rsidR="00623987">
        <w:rPr>
          <w:rFonts w:ascii="Avenir Book" w:eastAsia="Calibri" w:hAnsi="Avenir Book" w:cs="Calibri"/>
        </w:rPr>
        <w:t>for designing family-supportive workplaces</w:t>
      </w:r>
      <w:r w:rsidRPr="005272E6">
        <w:rPr>
          <w:rFonts w:ascii="Avenir Book" w:eastAsia="Calibri" w:hAnsi="Avenir Book" w:cs="Calibri"/>
        </w:rPr>
        <w:t xml:space="preserve">. So far, a growing number of cross-sector organizations have </w:t>
      </w:r>
      <w:hyperlink r:id="rId10" w:history="1">
        <w:r w:rsidRPr="00521FBD">
          <w:rPr>
            <w:rStyle w:val="Hyperlink"/>
            <w:rFonts w:ascii="Avenir Book" w:eastAsia="Calibri" w:hAnsi="Avenir Book" w:cs="Calibri"/>
          </w:rPr>
          <w:t>signed on</w:t>
        </w:r>
      </w:hyperlink>
      <w:r w:rsidRPr="005272E6">
        <w:rPr>
          <w:rFonts w:ascii="Avenir Book" w:eastAsia="Calibri" w:hAnsi="Avenir Book" w:cs="Calibri"/>
        </w:rPr>
        <w:t xml:space="preserve"> to the Principles, including [</w:t>
      </w:r>
      <w:r w:rsidR="00521FBD">
        <w:rPr>
          <w:rFonts w:ascii="Avenir Book" w:eastAsia="Calibri" w:hAnsi="Avenir Book" w:cs="Calibri"/>
          <w:highlight w:val="yellow"/>
        </w:rPr>
        <w:t>include any</w:t>
      </w:r>
      <w:r w:rsidRPr="00521FBD">
        <w:rPr>
          <w:rFonts w:ascii="Avenir Book" w:eastAsia="Calibri" w:hAnsi="Avenir Book" w:cs="Calibri"/>
          <w:highlight w:val="yellow"/>
        </w:rPr>
        <w:t xml:space="preserve"> relevan</w:t>
      </w:r>
      <w:r w:rsidR="00521FBD" w:rsidRPr="00521FBD">
        <w:rPr>
          <w:rFonts w:ascii="Avenir Book" w:eastAsia="Calibri" w:hAnsi="Avenir Book" w:cs="Calibri"/>
          <w:highlight w:val="yellow"/>
        </w:rPr>
        <w:t>t peer organizations</w:t>
      </w:r>
      <w:r w:rsidRPr="005272E6">
        <w:rPr>
          <w:rFonts w:ascii="Avenir Book" w:eastAsia="Calibri" w:hAnsi="Avenir Book" w:cs="Calibri"/>
        </w:rPr>
        <w:t>].</w:t>
      </w:r>
    </w:p>
    <w:p w14:paraId="00000033" w14:textId="77777777" w:rsidR="00E174BC" w:rsidRPr="005272E6" w:rsidRDefault="00E174BC" w:rsidP="005272E6">
      <w:pPr>
        <w:spacing w:line="240" w:lineRule="auto"/>
        <w:rPr>
          <w:rFonts w:ascii="Avenir Book" w:hAnsi="Avenir Book"/>
        </w:rPr>
      </w:pPr>
    </w:p>
    <w:p w14:paraId="00000034" w14:textId="016045B4" w:rsidR="00E174BC" w:rsidRPr="00521FBD" w:rsidRDefault="00521FBD" w:rsidP="005272E6">
      <w:pPr>
        <w:spacing w:line="240" w:lineRule="auto"/>
        <w:rPr>
          <w:rFonts w:ascii="Avenir Book" w:eastAsia="Calibri" w:hAnsi="Avenir Book" w:cs="Calibri"/>
          <w:lang w:val="en-US"/>
        </w:rPr>
      </w:pPr>
      <w:r w:rsidRPr="00521FBD">
        <w:rPr>
          <w:rFonts w:ascii="Avenir Book" w:eastAsia="Calibri" w:hAnsi="Avenir Book" w:cs="Calibri"/>
          <w:lang w:val="en-US"/>
        </w:rPr>
        <w:t>It's time that we make breadwinning and caregiving compatible priorities, not conflicting responsibilities</w:t>
      </w:r>
      <w:r w:rsidR="00DE163F" w:rsidRPr="005272E6">
        <w:rPr>
          <w:rFonts w:ascii="Avenir Book" w:eastAsia="Calibri" w:hAnsi="Avenir Book" w:cs="Calibri"/>
        </w:rPr>
        <w:t xml:space="preserve">. Working parents and caregivers are essential to the vitality of our communities and economy. </w:t>
      </w:r>
      <w:r w:rsidR="00DE163F" w:rsidRPr="005272E6">
        <w:rPr>
          <w:rFonts w:ascii="Avenir Book" w:eastAsia="Calibri" w:hAnsi="Avenir Book" w:cs="Calibri"/>
          <w:i/>
        </w:rPr>
        <w:t>Investing in families and your staff are good for business and your bottom line.</w:t>
      </w:r>
    </w:p>
    <w:p w14:paraId="00000035" w14:textId="77777777" w:rsidR="00E174BC" w:rsidRPr="005272E6" w:rsidRDefault="00E174BC" w:rsidP="005272E6">
      <w:pPr>
        <w:spacing w:line="240" w:lineRule="auto"/>
        <w:rPr>
          <w:rFonts w:ascii="Avenir Book" w:hAnsi="Avenir Book"/>
        </w:rPr>
      </w:pPr>
    </w:p>
    <w:p w14:paraId="00000036" w14:textId="7B210636" w:rsidR="00E174BC" w:rsidRPr="005272E6" w:rsidRDefault="00DE163F" w:rsidP="005272E6">
      <w:pPr>
        <w:spacing w:line="240" w:lineRule="auto"/>
        <w:rPr>
          <w:rFonts w:ascii="Avenir Book" w:eastAsia="Calibri" w:hAnsi="Avenir Book" w:cs="Calibri"/>
        </w:rPr>
      </w:pPr>
      <w:r w:rsidRPr="005272E6">
        <w:rPr>
          <w:rFonts w:ascii="Avenir Book" w:eastAsia="Calibri" w:hAnsi="Avenir Book" w:cs="Calibri"/>
        </w:rPr>
        <w:t>I highly encourage you to read through the principles and consider [</w:t>
      </w:r>
      <w:r w:rsidRPr="005272E6">
        <w:rPr>
          <w:rFonts w:ascii="Avenir Book" w:eastAsia="Calibri" w:hAnsi="Avenir Book" w:cs="Calibri"/>
          <w:highlight w:val="yellow"/>
        </w:rPr>
        <w:t>our organization</w:t>
      </w:r>
      <w:r w:rsidRPr="005272E6">
        <w:rPr>
          <w:rFonts w:ascii="Avenir Book" w:eastAsia="Calibri" w:hAnsi="Avenir Book" w:cs="Calibri"/>
        </w:rPr>
        <w:t>] sign-on to demonstrate commitment to being a family-centered workplace.</w:t>
      </w:r>
    </w:p>
    <w:p w14:paraId="00000037" w14:textId="77777777" w:rsidR="00E174BC" w:rsidRPr="005272E6" w:rsidRDefault="00E174BC" w:rsidP="005272E6">
      <w:pPr>
        <w:spacing w:line="240" w:lineRule="auto"/>
        <w:rPr>
          <w:rFonts w:ascii="Avenir Book" w:hAnsi="Avenir Book"/>
        </w:rPr>
      </w:pPr>
    </w:p>
    <w:p w14:paraId="704A13FE" w14:textId="280152D3" w:rsidR="00521FBD" w:rsidRPr="00521FBD" w:rsidRDefault="00DE163F" w:rsidP="00521FBD">
      <w:pPr>
        <w:spacing w:line="240" w:lineRule="auto"/>
        <w:rPr>
          <w:rFonts w:ascii="Avenir Book" w:eastAsia="Calibri" w:hAnsi="Avenir Book" w:cs="Calibri"/>
          <w:lang w:val="en-US"/>
        </w:rPr>
      </w:pPr>
      <w:r w:rsidRPr="005272E6">
        <w:rPr>
          <w:rFonts w:ascii="Avenir Book" w:eastAsia="Calibri" w:hAnsi="Avenir Book" w:cs="Calibri"/>
        </w:rPr>
        <w:t>Please let me know if you have any questions in the meantime</w:t>
      </w:r>
      <w:r w:rsidR="00521FBD">
        <w:rPr>
          <w:rFonts w:ascii="Avenir Book" w:eastAsia="Calibri" w:hAnsi="Avenir Book" w:cs="Calibri"/>
        </w:rPr>
        <w:t xml:space="preserve">, or reach out to </w:t>
      </w:r>
      <w:proofErr w:type="spellStart"/>
      <w:r w:rsidR="00521FBD">
        <w:rPr>
          <w:rFonts w:ascii="Avenir Book" w:eastAsia="Calibri" w:hAnsi="Avenir Book" w:cs="Calibri"/>
          <w:lang w:val="en-US"/>
        </w:rPr>
        <w:t>Ascend’s</w:t>
      </w:r>
      <w:proofErr w:type="spellEnd"/>
      <w:r w:rsidR="00521FBD" w:rsidRPr="00521FBD">
        <w:rPr>
          <w:rFonts w:ascii="Avenir Book" w:eastAsia="Calibri" w:hAnsi="Avenir Book" w:cs="Calibri"/>
          <w:lang w:val="en-US"/>
        </w:rPr>
        <w:t xml:space="preserve"> Director of 2Gen Practice, Sarah Haight</w:t>
      </w:r>
      <w:r w:rsidR="00521FBD">
        <w:rPr>
          <w:rFonts w:ascii="Avenir Book" w:eastAsia="Calibri" w:hAnsi="Avenir Book" w:cs="Calibri"/>
          <w:lang w:val="en-US"/>
        </w:rPr>
        <w:t>, at</w:t>
      </w:r>
      <w:r w:rsidR="00521FBD" w:rsidRPr="00521FBD">
        <w:rPr>
          <w:rFonts w:ascii="Avenir Book" w:eastAsia="Calibri" w:hAnsi="Avenir Book" w:cs="Calibri"/>
          <w:lang w:val="en-US"/>
        </w:rPr>
        <w:t xml:space="preserve"> </w:t>
      </w:r>
      <w:hyperlink r:id="rId11" w:history="1">
        <w:r w:rsidR="00521FBD" w:rsidRPr="002D1B28">
          <w:rPr>
            <w:rStyle w:val="Hyperlink"/>
            <w:rFonts w:ascii="Avenir Book" w:eastAsia="Calibri" w:hAnsi="Avenir Book" w:cs="Calibri"/>
            <w:lang w:val="en-US"/>
          </w:rPr>
          <w:t>sarah.haight@aspeninstitute.org</w:t>
        </w:r>
      </w:hyperlink>
      <w:r w:rsidR="00521FBD">
        <w:rPr>
          <w:rFonts w:ascii="Avenir Book" w:eastAsia="Calibri" w:hAnsi="Avenir Book" w:cs="Calibri"/>
          <w:lang w:val="en-US"/>
        </w:rPr>
        <w:t>.</w:t>
      </w:r>
    </w:p>
    <w:p w14:paraId="00000039" w14:textId="77777777" w:rsidR="00E174BC" w:rsidRPr="005272E6" w:rsidRDefault="00E174BC" w:rsidP="005272E6">
      <w:pPr>
        <w:spacing w:line="240" w:lineRule="auto"/>
        <w:rPr>
          <w:rFonts w:ascii="Avenir Book" w:hAnsi="Avenir Book"/>
        </w:rPr>
      </w:pPr>
    </w:p>
    <w:p w14:paraId="0000003A" w14:textId="3CF85195" w:rsidR="00E174BC" w:rsidRDefault="00DE163F" w:rsidP="005272E6">
      <w:pPr>
        <w:spacing w:line="240" w:lineRule="auto"/>
        <w:rPr>
          <w:rFonts w:ascii="Avenir Book" w:eastAsia="Calibri" w:hAnsi="Avenir Book" w:cs="Calibri"/>
        </w:rPr>
      </w:pPr>
      <w:r w:rsidRPr="005272E6">
        <w:rPr>
          <w:rFonts w:ascii="Avenir Book" w:eastAsia="Calibri" w:hAnsi="Avenir Book" w:cs="Calibri"/>
        </w:rPr>
        <w:t>Thank you for your consideration,</w:t>
      </w:r>
    </w:p>
    <w:p w14:paraId="00000040" w14:textId="50907E78" w:rsidR="00E174BC" w:rsidRPr="00521FBD" w:rsidRDefault="00521FBD" w:rsidP="005272E6">
      <w:pPr>
        <w:spacing w:line="240" w:lineRule="auto"/>
        <w:rPr>
          <w:rFonts w:ascii="Avenir Book" w:eastAsia="Calibri" w:hAnsi="Avenir Book" w:cs="Calibri"/>
        </w:rPr>
      </w:pPr>
      <w:r>
        <w:rPr>
          <w:rFonts w:ascii="Avenir Book" w:eastAsia="Calibri" w:hAnsi="Avenir Book" w:cs="Calibri"/>
        </w:rPr>
        <w:t>[</w:t>
      </w:r>
      <w:r w:rsidRPr="00521FBD">
        <w:rPr>
          <w:rFonts w:ascii="Avenir Book" w:eastAsia="Calibri" w:hAnsi="Avenir Book" w:cs="Calibri"/>
          <w:highlight w:val="yellow"/>
        </w:rPr>
        <w:t>insert your name</w:t>
      </w:r>
      <w:r>
        <w:rPr>
          <w:rFonts w:ascii="Avenir Book" w:eastAsia="Calibri" w:hAnsi="Avenir Book" w:cs="Calibri"/>
        </w:rPr>
        <w:t>]</w:t>
      </w:r>
    </w:p>
    <w:sectPr w:rsidR="00E174BC" w:rsidRPr="00521FBD">
      <w:head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5C616" w14:textId="77777777" w:rsidR="009D3ADA" w:rsidRDefault="009D3ADA" w:rsidP="005272E6">
      <w:pPr>
        <w:spacing w:line="240" w:lineRule="auto"/>
      </w:pPr>
      <w:r>
        <w:separator/>
      </w:r>
    </w:p>
  </w:endnote>
  <w:endnote w:type="continuationSeparator" w:id="0">
    <w:p w14:paraId="6EB048F2" w14:textId="77777777" w:rsidR="009D3ADA" w:rsidRDefault="009D3ADA" w:rsidP="005272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w:panose1 w:val="02000503020000020003"/>
    <w:charset w:val="4D"/>
    <w:family w:val="swiss"/>
    <w:pitch w:val="variable"/>
    <w:sig w:usb0="800000AF" w:usb1="5000204A" w:usb2="00000000" w:usb3="00000000" w:csb0="0000009B" w:csb1="00000000"/>
  </w:font>
  <w:font w:name="Avenir Book">
    <w:panose1 w:val="02000503020000020003"/>
    <w:charset w:val="00"/>
    <w:family w:val="auto"/>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C55C2" w14:textId="77777777" w:rsidR="009D3ADA" w:rsidRDefault="009D3ADA" w:rsidP="005272E6">
      <w:pPr>
        <w:spacing w:line="240" w:lineRule="auto"/>
      </w:pPr>
      <w:r>
        <w:separator/>
      </w:r>
    </w:p>
  </w:footnote>
  <w:footnote w:type="continuationSeparator" w:id="0">
    <w:p w14:paraId="3ACC012F" w14:textId="77777777" w:rsidR="009D3ADA" w:rsidRDefault="009D3ADA" w:rsidP="005272E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55875" w14:textId="6338104B" w:rsidR="005272E6" w:rsidRDefault="005272E6" w:rsidP="005272E6">
    <w:pPr>
      <w:pStyle w:val="Header"/>
      <w:jc w:val="center"/>
    </w:pPr>
    <w:r>
      <w:rPr>
        <w:noProof/>
        <w:color w:val="000000"/>
      </w:rPr>
      <w:drawing>
        <wp:inline distT="0" distB="0" distL="0" distR="0" wp14:anchorId="78D5EE80" wp14:editId="422B9BDC">
          <wp:extent cx="1280415" cy="519456"/>
          <wp:effectExtent l="0" t="0" r="0" b="0"/>
          <wp:docPr id="40" name="image1.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10;&#10;Description automatically generated"/>
                  <pic:cNvPicPr preferRelativeResize="0"/>
                </pic:nvPicPr>
                <pic:blipFill>
                  <a:blip r:embed="rId1"/>
                  <a:srcRect t="18599" b="13831"/>
                  <a:stretch>
                    <a:fillRect/>
                  </a:stretch>
                </pic:blipFill>
                <pic:spPr>
                  <a:xfrm>
                    <a:off x="0" y="0"/>
                    <a:ext cx="1280415" cy="519456"/>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D069D"/>
    <w:multiLevelType w:val="multilevel"/>
    <w:tmpl w:val="C33668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00964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4BC"/>
    <w:rsid w:val="00521FBD"/>
    <w:rsid w:val="005272E6"/>
    <w:rsid w:val="00623987"/>
    <w:rsid w:val="007D26DE"/>
    <w:rsid w:val="009D3ADA"/>
    <w:rsid w:val="00A24A56"/>
    <w:rsid w:val="00D508D3"/>
    <w:rsid w:val="00DE163F"/>
    <w:rsid w:val="00E17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C1953B"/>
  <w15:docId w15:val="{E9579C5F-FF92-E14A-9908-1F27EEED5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5272E6"/>
    <w:pPr>
      <w:tabs>
        <w:tab w:val="center" w:pos="4680"/>
        <w:tab w:val="right" w:pos="9360"/>
      </w:tabs>
      <w:spacing w:line="240" w:lineRule="auto"/>
    </w:pPr>
  </w:style>
  <w:style w:type="character" w:customStyle="1" w:styleId="HeaderChar">
    <w:name w:val="Header Char"/>
    <w:basedOn w:val="DefaultParagraphFont"/>
    <w:link w:val="Header"/>
    <w:uiPriority w:val="99"/>
    <w:rsid w:val="005272E6"/>
  </w:style>
  <w:style w:type="paragraph" w:styleId="Footer">
    <w:name w:val="footer"/>
    <w:basedOn w:val="Normal"/>
    <w:link w:val="FooterChar"/>
    <w:uiPriority w:val="99"/>
    <w:unhideWhenUsed/>
    <w:rsid w:val="005272E6"/>
    <w:pPr>
      <w:tabs>
        <w:tab w:val="center" w:pos="4680"/>
        <w:tab w:val="right" w:pos="9360"/>
      </w:tabs>
      <w:spacing w:line="240" w:lineRule="auto"/>
    </w:pPr>
  </w:style>
  <w:style w:type="character" w:customStyle="1" w:styleId="FooterChar">
    <w:name w:val="Footer Char"/>
    <w:basedOn w:val="DefaultParagraphFont"/>
    <w:link w:val="Footer"/>
    <w:uiPriority w:val="99"/>
    <w:rsid w:val="005272E6"/>
  </w:style>
  <w:style w:type="character" w:styleId="Hyperlink">
    <w:name w:val="Hyperlink"/>
    <w:basedOn w:val="DefaultParagraphFont"/>
    <w:uiPriority w:val="99"/>
    <w:unhideWhenUsed/>
    <w:rsid w:val="00A24A56"/>
    <w:rPr>
      <w:color w:val="0000FF" w:themeColor="hyperlink"/>
      <w:u w:val="single"/>
    </w:rPr>
  </w:style>
  <w:style w:type="character" w:styleId="UnresolvedMention">
    <w:name w:val="Unresolved Mention"/>
    <w:basedOn w:val="DefaultParagraphFont"/>
    <w:uiPriority w:val="99"/>
    <w:semiHidden/>
    <w:unhideWhenUsed/>
    <w:rsid w:val="00A24A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149781">
      <w:bodyDiv w:val="1"/>
      <w:marLeft w:val="0"/>
      <w:marRight w:val="0"/>
      <w:marTop w:val="0"/>
      <w:marBottom w:val="0"/>
      <w:divBdr>
        <w:top w:val="none" w:sz="0" w:space="0" w:color="auto"/>
        <w:left w:val="none" w:sz="0" w:space="0" w:color="auto"/>
        <w:bottom w:val="none" w:sz="0" w:space="0" w:color="auto"/>
        <w:right w:val="none" w:sz="0" w:space="0" w:color="auto"/>
      </w:divBdr>
    </w:div>
    <w:div w:id="7217098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scend.aspeninstitute.org/family-prosperity/employer-principl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delman.com/trust/2022-trust-barometer"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rah.haight@aspeninstitute.org" TargetMode="External"/><Relationship Id="rId5" Type="http://schemas.openxmlformats.org/officeDocument/2006/relationships/footnotes" Target="footnotes.xml"/><Relationship Id="rId10" Type="http://schemas.openxmlformats.org/officeDocument/2006/relationships/hyperlink" Target="https://ascend.aspeninstitute.org/family-prosperity/employer-principles/signatories/" TargetMode="External"/><Relationship Id="rId4" Type="http://schemas.openxmlformats.org/officeDocument/2006/relationships/webSettings" Target="webSettings.xml"/><Relationship Id="rId9" Type="http://schemas.openxmlformats.org/officeDocument/2006/relationships/hyperlink" Target="https://ascend.aspeninstitute.org/family-prosperity/employer-principl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452</Words>
  <Characters>2578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Brendan Creamer</cp:lastModifiedBy>
  <cp:revision>4</cp:revision>
  <dcterms:created xsi:type="dcterms:W3CDTF">2022-04-07T14:11:00Z</dcterms:created>
  <dcterms:modified xsi:type="dcterms:W3CDTF">2022-04-07T14:34:00Z</dcterms:modified>
</cp:coreProperties>
</file>